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8A46E" w14:textId="77777777" w:rsidR="00354401" w:rsidRDefault="00B11CA2" w:rsidP="00B11CA2">
      <w:pPr>
        <w:spacing w:before="170" w:after="480" w:line="551" w:lineRule="exact"/>
        <w:ind w:left="2240" w:right="2228"/>
        <w:jc w:val="center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U</w:t>
      </w:r>
      <w:r w:rsidR="00886FFE">
        <w:rPr>
          <w:rFonts w:ascii="Arial" w:hAnsi="Arial" w:cs="Arial"/>
          <w:b/>
          <w:sz w:val="48"/>
        </w:rPr>
        <w:t>ZNESENIE</w:t>
      </w:r>
    </w:p>
    <w:p w14:paraId="5AB9C309" w14:textId="77777777" w:rsidR="00886FFE" w:rsidRPr="00886FFE" w:rsidRDefault="003A0506" w:rsidP="00886FFE">
      <w:pPr>
        <w:pStyle w:val="Zkladntext"/>
        <w:spacing w:line="360" w:lineRule="auto"/>
        <w:ind w:left="119" w:right="11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Rady p</w:t>
      </w:r>
      <w:r w:rsidR="000E10DA" w:rsidRPr="00886FFE">
        <w:rPr>
          <w:rFonts w:ascii="Arial" w:hAnsi="Arial" w:cs="Arial"/>
          <w:b/>
        </w:rPr>
        <w:t xml:space="preserve">artnerstva </w:t>
      </w:r>
      <w:r w:rsidR="000A756B" w:rsidRPr="00886FFE">
        <w:rPr>
          <w:rFonts w:ascii="Arial" w:hAnsi="Arial" w:cs="Arial"/>
          <w:b/>
        </w:rPr>
        <w:t>pre Integrovaný územný rozvoj</w:t>
      </w:r>
    </w:p>
    <w:p w14:paraId="039C2C9E" w14:textId="017F4FC0" w:rsidR="00354401" w:rsidRPr="00886FFE" w:rsidRDefault="00C92D7D" w:rsidP="00886FFE">
      <w:pPr>
        <w:pStyle w:val="Zkladntext"/>
        <w:spacing w:line="360" w:lineRule="auto"/>
        <w:ind w:left="119" w:right="11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Trenčianskeho</w:t>
      </w:r>
      <w:r w:rsidR="000A756B" w:rsidRPr="00886FFE">
        <w:rPr>
          <w:rFonts w:ascii="Arial" w:hAnsi="Arial" w:cs="Arial"/>
          <w:b/>
        </w:rPr>
        <w:t xml:space="preserve"> samo</w:t>
      </w:r>
      <w:r w:rsidR="003A0506">
        <w:rPr>
          <w:rFonts w:ascii="Arial" w:hAnsi="Arial" w:cs="Arial"/>
          <w:b/>
        </w:rPr>
        <w:t>správneho kraja</w:t>
      </w:r>
    </w:p>
    <w:p w14:paraId="33966AE9" w14:textId="77777777" w:rsidR="00282D2C" w:rsidRDefault="00282D2C" w:rsidP="00282D2C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7FDBAF45" w14:textId="228CA592" w:rsidR="00886FFE" w:rsidRPr="001D3D7D" w:rsidRDefault="00886FFE" w:rsidP="00886FFE">
      <w:pPr>
        <w:pStyle w:val="Nzov"/>
        <w:ind w:left="1162" w:right="1270"/>
        <w:rPr>
          <w:sz w:val="32"/>
          <w:szCs w:val="32"/>
        </w:rPr>
      </w:pPr>
      <w:r w:rsidRPr="001D3D7D">
        <w:rPr>
          <w:sz w:val="32"/>
          <w:szCs w:val="32"/>
        </w:rPr>
        <w:t xml:space="preserve">č. </w:t>
      </w:r>
      <w:r w:rsidR="00384C30">
        <w:rPr>
          <w:sz w:val="32"/>
          <w:szCs w:val="32"/>
        </w:rPr>
        <w:t>6</w:t>
      </w:r>
      <w:r w:rsidRPr="001D3D7D">
        <w:rPr>
          <w:sz w:val="32"/>
          <w:szCs w:val="32"/>
        </w:rPr>
        <w:t>/2020</w:t>
      </w:r>
    </w:p>
    <w:p w14:paraId="0899F36D" w14:textId="36BE11FA" w:rsidR="00886FFE" w:rsidRPr="001D3D7D" w:rsidRDefault="718D8B44" w:rsidP="00886FFE">
      <w:pPr>
        <w:pStyle w:val="Nzov"/>
        <w:ind w:left="1162" w:right="1270"/>
        <w:rPr>
          <w:b w:val="0"/>
          <w:bCs w:val="0"/>
          <w:sz w:val="24"/>
          <w:szCs w:val="24"/>
        </w:rPr>
      </w:pPr>
      <w:r w:rsidRPr="69549EAC">
        <w:rPr>
          <w:b w:val="0"/>
          <w:bCs w:val="0"/>
          <w:sz w:val="24"/>
          <w:szCs w:val="24"/>
        </w:rPr>
        <w:t>z</w:t>
      </w:r>
      <w:r w:rsidR="00384C30">
        <w:rPr>
          <w:b w:val="0"/>
          <w:bCs w:val="0"/>
          <w:sz w:val="24"/>
          <w:szCs w:val="24"/>
        </w:rPr>
        <w:t>o</w:t>
      </w:r>
      <w:r w:rsidR="00C92D7D">
        <w:rPr>
          <w:b w:val="0"/>
          <w:bCs w:val="0"/>
          <w:sz w:val="24"/>
          <w:szCs w:val="24"/>
        </w:rPr>
        <w:t> </w:t>
      </w:r>
      <w:r w:rsidR="00384C30">
        <w:rPr>
          <w:b w:val="0"/>
          <w:bCs w:val="0"/>
          <w:sz w:val="24"/>
          <w:szCs w:val="24"/>
        </w:rPr>
        <w:t>14</w:t>
      </w:r>
      <w:r w:rsidR="00C92D7D">
        <w:rPr>
          <w:b w:val="0"/>
          <w:bCs w:val="0"/>
          <w:sz w:val="24"/>
          <w:szCs w:val="24"/>
        </w:rPr>
        <w:t xml:space="preserve">. </w:t>
      </w:r>
      <w:r w:rsidR="00384C30">
        <w:rPr>
          <w:b w:val="0"/>
          <w:bCs w:val="0"/>
          <w:sz w:val="24"/>
          <w:szCs w:val="24"/>
        </w:rPr>
        <w:t>decembra</w:t>
      </w:r>
      <w:r w:rsidR="00886FFE" w:rsidRPr="69549EAC">
        <w:rPr>
          <w:b w:val="0"/>
          <w:bCs w:val="0"/>
          <w:sz w:val="24"/>
          <w:szCs w:val="24"/>
        </w:rPr>
        <w:t xml:space="preserve"> 2020</w:t>
      </w:r>
    </w:p>
    <w:p w14:paraId="0A37501D" w14:textId="77777777" w:rsidR="00886FFE" w:rsidRDefault="00886FFE" w:rsidP="00DD25A1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5DAB6C7B" w14:textId="77777777" w:rsidR="00886FFE" w:rsidRDefault="00886FFE" w:rsidP="00DD25A1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681F56FF" w14:textId="2217C4BB" w:rsidR="00354401" w:rsidRPr="00B11CA2" w:rsidRDefault="003A0506" w:rsidP="003A0506">
      <w:pPr>
        <w:pStyle w:val="Zkladntext"/>
        <w:spacing w:line="360" w:lineRule="auto"/>
        <w:ind w:left="119" w:right="113"/>
        <w:jc w:val="both"/>
        <w:rPr>
          <w:rFonts w:ascii="Arial" w:hAnsi="Arial" w:cs="Arial"/>
        </w:rPr>
      </w:pPr>
      <w:r w:rsidRPr="4CF7164E">
        <w:rPr>
          <w:rFonts w:ascii="Arial" w:hAnsi="Arial" w:cs="Arial"/>
        </w:rPr>
        <w:t>Rada p</w:t>
      </w:r>
      <w:r w:rsidR="00C01033" w:rsidRPr="4CF7164E">
        <w:rPr>
          <w:rFonts w:ascii="Arial" w:hAnsi="Arial" w:cs="Arial"/>
        </w:rPr>
        <w:t xml:space="preserve">artnerstva pre Integrovaný územný rozvoj </w:t>
      </w:r>
      <w:r w:rsidR="00C92D7D">
        <w:rPr>
          <w:rFonts w:ascii="Arial" w:hAnsi="Arial" w:cs="Arial"/>
        </w:rPr>
        <w:t>Trenčianskeho</w:t>
      </w:r>
      <w:r w:rsidR="00C01033" w:rsidRPr="4CF7164E">
        <w:rPr>
          <w:rFonts w:ascii="Arial" w:hAnsi="Arial" w:cs="Arial"/>
        </w:rPr>
        <w:t xml:space="preserve"> samosprávneho kraja</w:t>
      </w:r>
      <w:r w:rsidR="00BB1C80" w:rsidRPr="4CF7164E">
        <w:rPr>
          <w:rFonts w:ascii="Arial" w:hAnsi="Arial" w:cs="Arial"/>
        </w:rPr>
        <w:t xml:space="preserve"> </w:t>
      </w:r>
      <w:r w:rsidR="00C01033" w:rsidRPr="4CF7164E">
        <w:rPr>
          <w:rFonts w:ascii="Arial" w:hAnsi="Arial" w:cs="Arial"/>
        </w:rPr>
        <w:t xml:space="preserve">na svojom </w:t>
      </w:r>
      <w:r w:rsidR="00282D2C">
        <w:rPr>
          <w:rFonts w:ascii="Arial" w:hAnsi="Arial" w:cs="Arial"/>
        </w:rPr>
        <w:t>rokovaní, ktoré sa uskutočnilo dňa </w:t>
      </w:r>
      <w:r w:rsidR="00384C30" w:rsidRPr="00384C30">
        <w:rPr>
          <w:rFonts w:ascii="Arial" w:hAnsi="Arial" w:cs="Arial"/>
          <w:bCs/>
        </w:rPr>
        <w:t>14</w:t>
      </w:r>
      <w:r w:rsidR="00384C30" w:rsidRPr="00384C30">
        <w:rPr>
          <w:rFonts w:ascii="Arial" w:hAnsi="Arial" w:cs="Arial"/>
        </w:rPr>
        <w:t xml:space="preserve">. </w:t>
      </w:r>
      <w:r w:rsidR="00384C30" w:rsidRPr="00384C30">
        <w:rPr>
          <w:rFonts w:ascii="Arial" w:hAnsi="Arial" w:cs="Arial"/>
          <w:bCs/>
        </w:rPr>
        <w:t>decembra</w:t>
      </w:r>
      <w:r w:rsidR="00384C30" w:rsidRPr="00384C30">
        <w:rPr>
          <w:rFonts w:ascii="Arial" w:hAnsi="Arial" w:cs="Arial"/>
        </w:rPr>
        <w:t xml:space="preserve"> 2020</w:t>
      </w:r>
      <w:r w:rsidR="00384C30">
        <w:t xml:space="preserve"> </w:t>
      </w:r>
      <w:r w:rsidR="00C01033" w:rsidRPr="4CF7164E">
        <w:rPr>
          <w:rFonts w:ascii="Arial" w:hAnsi="Arial" w:cs="Arial"/>
        </w:rPr>
        <w:t>v </w:t>
      </w:r>
      <w:r w:rsidR="00C92D7D">
        <w:rPr>
          <w:rFonts w:ascii="Arial" w:hAnsi="Arial" w:cs="Arial"/>
        </w:rPr>
        <w:t>Trenčíne</w:t>
      </w:r>
    </w:p>
    <w:p w14:paraId="02EB378F" w14:textId="59DE2CBE" w:rsidR="00354401" w:rsidRDefault="00354401" w:rsidP="00282D2C">
      <w:pPr>
        <w:pStyle w:val="Zkladntext"/>
        <w:spacing w:line="360" w:lineRule="auto"/>
        <w:rPr>
          <w:rFonts w:ascii="Arial" w:hAnsi="Arial" w:cs="Arial"/>
        </w:rPr>
      </w:pPr>
    </w:p>
    <w:p w14:paraId="7242E28A" w14:textId="0565E43E" w:rsidR="00354401" w:rsidRPr="00523B30" w:rsidRDefault="000B24F9" w:rsidP="69549EAC">
      <w:pPr>
        <w:pStyle w:val="Zkladntext"/>
        <w:numPr>
          <w:ilvl w:val="0"/>
          <w:numId w:val="1"/>
        </w:numPr>
        <w:tabs>
          <w:tab w:val="left" w:pos="826"/>
        </w:tabs>
        <w:spacing w:after="240"/>
        <w:rPr>
          <w:rFonts w:asciiTheme="minorHAnsi" w:eastAsiaTheme="minorEastAsia" w:hAnsiTheme="minorHAnsi" w:cstheme="minorBidi"/>
          <w:b/>
          <w:bCs/>
        </w:rPr>
      </w:pPr>
      <w:r>
        <w:rPr>
          <w:rFonts w:ascii="Arial" w:hAnsi="Arial" w:cs="Arial"/>
          <w:b/>
          <w:bCs/>
        </w:rPr>
        <w:t>berie na vedomie</w:t>
      </w:r>
      <w:r w:rsidR="000E10DA" w:rsidRPr="69549EAC">
        <w:rPr>
          <w:rFonts w:ascii="Arial" w:hAnsi="Arial" w:cs="Arial"/>
          <w:b/>
          <w:bCs/>
        </w:rPr>
        <w:t>:</w:t>
      </w:r>
    </w:p>
    <w:p w14:paraId="6A05A809" w14:textId="7BE39B4E" w:rsidR="00DD25A1" w:rsidRDefault="00384C30" w:rsidP="00282D2C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pracovnú verziu </w:t>
      </w:r>
      <w:r w:rsidR="00961DD4">
        <w:rPr>
          <w:rFonts w:ascii="Arial" w:hAnsi="Arial" w:cs="Arial"/>
          <w:sz w:val="24"/>
          <w:szCs w:val="24"/>
        </w:rPr>
        <w:t xml:space="preserve">Vstupnej Správy Programu hospodárskeho </w:t>
      </w:r>
      <w:r w:rsidR="009B3327">
        <w:rPr>
          <w:rFonts w:ascii="Arial" w:hAnsi="Arial" w:cs="Arial"/>
          <w:sz w:val="24"/>
          <w:szCs w:val="24"/>
        </w:rPr>
        <w:t xml:space="preserve">rozvoja </w:t>
      </w:r>
      <w:r w:rsidR="00961DD4">
        <w:rPr>
          <w:rFonts w:ascii="Arial" w:hAnsi="Arial" w:cs="Arial"/>
          <w:sz w:val="24"/>
          <w:szCs w:val="24"/>
        </w:rPr>
        <w:t xml:space="preserve">a sociálneho rozvoja  </w:t>
      </w:r>
      <w:r w:rsidR="00C92D7D">
        <w:rPr>
          <w:rFonts w:ascii="Arial" w:hAnsi="Arial" w:cs="Arial"/>
          <w:sz w:val="24"/>
          <w:szCs w:val="24"/>
        </w:rPr>
        <w:t>Trenčianskeho</w:t>
      </w:r>
      <w:r w:rsidR="0FF5D497" w:rsidRPr="18B7BBB1">
        <w:rPr>
          <w:rFonts w:ascii="Arial" w:hAnsi="Arial" w:cs="Arial"/>
          <w:sz w:val="24"/>
          <w:szCs w:val="24"/>
        </w:rPr>
        <w:t xml:space="preserve"> samosprávneho kraja</w:t>
      </w:r>
      <w:r w:rsidR="003233BA">
        <w:rPr>
          <w:rFonts w:ascii="Arial" w:hAnsi="Arial" w:cs="Arial"/>
          <w:sz w:val="24"/>
          <w:szCs w:val="24"/>
        </w:rPr>
        <w:t xml:space="preserve"> do roku 2030</w:t>
      </w:r>
    </w:p>
    <w:p w14:paraId="34437A22" w14:textId="77777777" w:rsidR="00384C30" w:rsidRDefault="00384C30" w:rsidP="00282D2C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14:paraId="1E4ABD0E" w14:textId="7E078AD7" w:rsidR="00384C30" w:rsidRPr="00523B30" w:rsidRDefault="00384C30" w:rsidP="00384C30">
      <w:pPr>
        <w:pStyle w:val="Zkladntext"/>
        <w:numPr>
          <w:ilvl w:val="0"/>
          <w:numId w:val="1"/>
        </w:numPr>
        <w:tabs>
          <w:tab w:val="left" w:pos="826"/>
        </w:tabs>
        <w:spacing w:after="240"/>
        <w:rPr>
          <w:rFonts w:asciiTheme="minorHAnsi" w:eastAsiaTheme="minorEastAsia" w:hAnsiTheme="minorHAnsi" w:cstheme="minorBidi"/>
          <w:b/>
          <w:bCs/>
        </w:rPr>
      </w:pPr>
      <w:r>
        <w:rPr>
          <w:rFonts w:ascii="Arial" w:hAnsi="Arial" w:cs="Arial"/>
          <w:b/>
          <w:bCs/>
        </w:rPr>
        <w:t>odporúča</w:t>
      </w:r>
      <w:r w:rsidRPr="69549EAC">
        <w:rPr>
          <w:rFonts w:ascii="Arial" w:hAnsi="Arial" w:cs="Arial"/>
          <w:b/>
          <w:bCs/>
        </w:rPr>
        <w:t>:</w:t>
      </w:r>
      <w:bookmarkStart w:id="0" w:name="_GoBack"/>
      <w:bookmarkEnd w:id="0"/>
    </w:p>
    <w:p w14:paraId="2112107F" w14:textId="65C9F5DF" w:rsidR="00384C30" w:rsidRDefault="00384C30" w:rsidP="00384C30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B.1. predložiť po zapracovaní pripomienok pracovnú verziu Vstupnej Správy Programu hospodárskeho </w:t>
      </w:r>
      <w:r w:rsidR="009B3327">
        <w:rPr>
          <w:rFonts w:ascii="Arial" w:hAnsi="Arial" w:cs="Arial"/>
          <w:sz w:val="24"/>
          <w:szCs w:val="24"/>
        </w:rPr>
        <w:t xml:space="preserve">rozvoja </w:t>
      </w:r>
      <w:r>
        <w:rPr>
          <w:rFonts w:ascii="Arial" w:hAnsi="Arial" w:cs="Arial"/>
          <w:sz w:val="24"/>
          <w:szCs w:val="24"/>
        </w:rPr>
        <w:t>a sociálneho rozvoja  Trenčianskeho</w:t>
      </w:r>
      <w:r w:rsidRPr="18B7BBB1">
        <w:rPr>
          <w:rFonts w:ascii="Arial" w:hAnsi="Arial" w:cs="Arial"/>
          <w:sz w:val="24"/>
          <w:szCs w:val="24"/>
        </w:rPr>
        <w:t xml:space="preserve"> samosprávneho kraja</w:t>
      </w:r>
      <w:r>
        <w:rPr>
          <w:rFonts w:ascii="Arial" w:hAnsi="Arial" w:cs="Arial"/>
          <w:sz w:val="24"/>
          <w:szCs w:val="24"/>
        </w:rPr>
        <w:t xml:space="preserve"> do roku 2030 na Ministerstvo investícií, regionálneho rozvoja a informatizácie SR v termíne do 31.12.2020.</w:t>
      </w:r>
    </w:p>
    <w:p w14:paraId="27A40A9F" w14:textId="77777777" w:rsidR="00384C30" w:rsidRDefault="00384C30" w:rsidP="00384C30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14:paraId="17759999" w14:textId="0FEA53A4" w:rsidR="00384C30" w:rsidRDefault="00384C30" w:rsidP="00384C30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B.2. uskutočniť nasledujúce zasadnutie Rady Partnerstva pre IUS TSK v januári 2021 s jedným z bodov programu: schvaľovanie Vstupnej Správy Programu hospodárskeho</w:t>
      </w:r>
      <w:r w:rsidR="009B3327">
        <w:rPr>
          <w:rFonts w:ascii="Arial" w:hAnsi="Arial" w:cs="Arial"/>
          <w:sz w:val="24"/>
          <w:szCs w:val="24"/>
        </w:rPr>
        <w:t xml:space="preserve"> rozvoja </w:t>
      </w:r>
      <w:r>
        <w:rPr>
          <w:rFonts w:ascii="Arial" w:hAnsi="Arial" w:cs="Arial"/>
          <w:sz w:val="24"/>
          <w:szCs w:val="24"/>
        </w:rPr>
        <w:t xml:space="preserve"> a sociálneho rozvoja  Trenčianskeho</w:t>
      </w:r>
      <w:r w:rsidRPr="18B7BBB1">
        <w:rPr>
          <w:rFonts w:ascii="Arial" w:hAnsi="Arial" w:cs="Arial"/>
          <w:sz w:val="24"/>
          <w:szCs w:val="24"/>
        </w:rPr>
        <w:t xml:space="preserve"> samosprávneho kraja</w:t>
      </w:r>
      <w:r>
        <w:rPr>
          <w:rFonts w:ascii="Arial" w:hAnsi="Arial" w:cs="Arial"/>
          <w:sz w:val="24"/>
          <w:szCs w:val="24"/>
        </w:rPr>
        <w:t xml:space="preserve"> do roku 2030</w:t>
      </w:r>
    </w:p>
    <w:p w14:paraId="5A39BBE3" w14:textId="3BB0EE53" w:rsidR="00354401" w:rsidRDefault="00354401" w:rsidP="00282D2C">
      <w:pPr>
        <w:pStyle w:val="Zkladntext"/>
        <w:tabs>
          <w:tab w:val="left" w:pos="838"/>
        </w:tabs>
        <w:spacing w:line="360" w:lineRule="auto"/>
        <w:ind w:right="111"/>
        <w:rPr>
          <w:rFonts w:ascii="Arial" w:hAnsi="Arial" w:cs="Arial"/>
        </w:rPr>
      </w:pPr>
    </w:p>
    <w:p w14:paraId="6DF900B8" w14:textId="47C5782D" w:rsidR="00F44126" w:rsidRPr="00B11CA2" w:rsidRDefault="00E74956" w:rsidP="00282D2C">
      <w:pPr>
        <w:pStyle w:val="Zkladntex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>V</w:t>
      </w:r>
      <w:r w:rsidR="00C92D7D">
        <w:rPr>
          <w:rFonts w:ascii="Arial" w:hAnsi="Arial" w:cs="Arial"/>
        </w:rPr>
        <w:t xml:space="preserve"> Trenčíne, dňa </w:t>
      </w:r>
      <w:r w:rsidR="00384C30" w:rsidRPr="00384C30">
        <w:rPr>
          <w:rFonts w:ascii="Arial" w:hAnsi="Arial" w:cs="Arial"/>
          <w:bCs/>
        </w:rPr>
        <w:t>14</w:t>
      </w:r>
      <w:r w:rsidR="00384C30" w:rsidRPr="00384C30">
        <w:rPr>
          <w:rFonts w:ascii="Arial" w:hAnsi="Arial" w:cs="Arial"/>
        </w:rPr>
        <w:t xml:space="preserve">. </w:t>
      </w:r>
      <w:r w:rsidR="00384C30" w:rsidRPr="00384C30">
        <w:rPr>
          <w:rFonts w:ascii="Arial" w:hAnsi="Arial" w:cs="Arial"/>
          <w:bCs/>
        </w:rPr>
        <w:t>decembra</w:t>
      </w:r>
      <w:r w:rsidR="00384C30" w:rsidRPr="00384C30">
        <w:rPr>
          <w:rFonts w:ascii="Arial" w:hAnsi="Arial" w:cs="Arial"/>
        </w:rPr>
        <w:t xml:space="preserve"> 2020</w:t>
      </w:r>
    </w:p>
    <w:p w14:paraId="4B94D5A5" w14:textId="77777777" w:rsidR="00F44126" w:rsidRPr="00B11CA2" w:rsidRDefault="00F44126" w:rsidP="00282D2C">
      <w:pPr>
        <w:pStyle w:val="Zkladntext"/>
        <w:spacing w:line="360" w:lineRule="auto"/>
        <w:ind w:right="91"/>
        <w:rPr>
          <w:rFonts w:ascii="Arial" w:hAnsi="Arial" w:cs="Arial"/>
        </w:rPr>
      </w:pPr>
    </w:p>
    <w:p w14:paraId="315620CF" w14:textId="33402D1A" w:rsidR="006A4AF8" w:rsidRDefault="006A4AF8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F82866">
        <w:rPr>
          <w:rFonts w:ascii="Arial" w:hAnsi="Arial" w:cs="Arial"/>
        </w:rPr>
        <w:t xml:space="preserve">  </w:t>
      </w:r>
      <w:r w:rsidR="004A647D">
        <w:rPr>
          <w:rFonts w:ascii="Arial" w:hAnsi="Arial" w:cs="Arial"/>
        </w:rPr>
        <w:t xml:space="preserve">  Ing. </w:t>
      </w:r>
      <w:r w:rsidR="00C92D7D">
        <w:rPr>
          <w:rFonts w:ascii="Arial" w:hAnsi="Arial" w:cs="Arial"/>
        </w:rPr>
        <w:t>Jaroslav Baška</w:t>
      </w:r>
      <w:r>
        <w:rPr>
          <w:rFonts w:ascii="Arial" w:hAnsi="Arial" w:cs="Arial"/>
        </w:rPr>
        <w:t>, v.</w:t>
      </w:r>
      <w:r w:rsidR="00C85F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</w:p>
    <w:p w14:paraId="55DF9D06" w14:textId="76B1BCB9" w:rsidR="000D2CD9" w:rsidRDefault="00282D2C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44126" w:rsidRPr="69549EAC">
        <w:rPr>
          <w:rFonts w:ascii="Arial" w:hAnsi="Arial" w:cs="Arial"/>
        </w:rPr>
        <w:t xml:space="preserve">predseda </w:t>
      </w:r>
      <w:r w:rsidR="00693AF6" w:rsidRPr="69549EAC">
        <w:rPr>
          <w:rFonts w:ascii="Arial" w:hAnsi="Arial" w:cs="Arial"/>
        </w:rPr>
        <w:t>Rady p</w:t>
      </w:r>
      <w:r w:rsidR="00F44126" w:rsidRPr="69549EAC">
        <w:rPr>
          <w:rFonts w:ascii="Arial" w:hAnsi="Arial" w:cs="Arial"/>
        </w:rPr>
        <w:t>artnerstva</w:t>
      </w:r>
      <w:r>
        <w:rPr>
          <w:rFonts w:ascii="Arial" w:hAnsi="Arial" w:cs="Arial"/>
        </w:rPr>
        <w:t xml:space="preserve"> </w:t>
      </w:r>
      <w:r w:rsidR="00C92D7D">
        <w:rPr>
          <w:rFonts w:ascii="Arial" w:hAnsi="Arial" w:cs="Arial"/>
        </w:rPr>
        <w:t>T</w:t>
      </w:r>
      <w:r>
        <w:rPr>
          <w:rFonts w:ascii="Arial" w:hAnsi="Arial" w:cs="Arial"/>
        </w:rPr>
        <w:t>SK</w:t>
      </w:r>
    </w:p>
    <w:sectPr w:rsidR="000D2CD9" w:rsidSect="006A56E8">
      <w:headerReference w:type="default" r:id="rId12"/>
      <w:footerReference w:type="default" r:id="rId13"/>
      <w:pgSz w:w="11910" w:h="16850"/>
      <w:pgMar w:top="1661" w:right="1259" w:bottom="1276" w:left="1298" w:header="448" w:footer="146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0BF74" w14:textId="77777777" w:rsidR="003C01FB" w:rsidRDefault="003C01FB">
      <w:r>
        <w:separator/>
      </w:r>
    </w:p>
  </w:endnote>
  <w:endnote w:type="continuationSeparator" w:id="0">
    <w:p w14:paraId="33300395" w14:textId="77777777" w:rsidR="003C01FB" w:rsidRDefault="003C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6B9AB" w14:textId="77777777" w:rsidR="00354401" w:rsidRDefault="00354401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4621C" w14:textId="77777777" w:rsidR="003C01FB" w:rsidRDefault="003C01FB">
      <w:r>
        <w:separator/>
      </w:r>
    </w:p>
  </w:footnote>
  <w:footnote w:type="continuationSeparator" w:id="0">
    <w:p w14:paraId="2D5C8783" w14:textId="77777777" w:rsidR="003C01FB" w:rsidRDefault="003C0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0818" w14:textId="61C4E1FA" w:rsidR="00C95CDE" w:rsidRDefault="00C92D7D">
    <w:pPr>
      <w:pStyle w:val="Zkladn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411E3719" wp14:editId="1AC8BCA4">
          <wp:simplePos x="0" y="0"/>
          <wp:positionH relativeFrom="column">
            <wp:posOffset>-176530</wp:posOffset>
          </wp:positionH>
          <wp:positionV relativeFrom="paragraph">
            <wp:posOffset>-5080</wp:posOffset>
          </wp:positionV>
          <wp:extent cx="771525" cy="855345"/>
          <wp:effectExtent l="0" t="0" r="9525" b="1905"/>
          <wp:wrapNone/>
          <wp:docPr id="2" name="Obrázok 2" descr="znak_nadokumen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znak_nadokumenty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55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9F31CB" w14:textId="164EA2B6" w:rsidR="00C95CDE" w:rsidRDefault="00C95CDE">
    <w:pPr>
      <w:pStyle w:val="Zkladntext"/>
      <w:spacing w:line="14" w:lineRule="auto"/>
      <w:rPr>
        <w:sz w:val="20"/>
      </w:rPr>
    </w:pPr>
  </w:p>
  <w:p w14:paraId="53128261" w14:textId="77777777" w:rsidR="00C95CDE" w:rsidRDefault="00C95CDE">
    <w:pPr>
      <w:pStyle w:val="Zkladntext"/>
      <w:spacing w:line="14" w:lineRule="auto"/>
      <w:rPr>
        <w:sz w:val="20"/>
      </w:rPr>
    </w:pPr>
  </w:p>
  <w:p w14:paraId="62486C05" w14:textId="77777777" w:rsidR="00C95CDE" w:rsidRDefault="00C95CDE">
    <w:pPr>
      <w:pStyle w:val="Zkladntext"/>
      <w:spacing w:line="14" w:lineRule="auto"/>
      <w:rPr>
        <w:sz w:val="20"/>
      </w:rPr>
    </w:pPr>
  </w:p>
  <w:p w14:paraId="4101652C" w14:textId="77777777" w:rsidR="00C95CDE" w:rsidRDefault="00C95CDE">
    <w:pPr>
      <w:pStyle w:val="Zkladntext"/>
      <w:spacing w:line="14" w:lineRule="auto"/>
      <w:rPr>
        <w:sz w:val="20"/>
      </w:rPr>
    </w:pPr>
  </w:p>
  <w:p w14:paraId="4B99056E" w14:textId="77777777" w:rsidR="00C95CDE" w:rsidRDefault="00C95CDE">
    <w:pPr>
      <w:pStyle w:val="Zkladntext"/>
      <w:spacing w:line="14" w:lineRule="auto"/>
      <w:rPr>
        <w:sz w:val="20"/>
      </w:rPr>
    </w:pPr>
  </w:p>
  <w:p w14:paraId="1299C43A" w14:textId="77777777" w:rsidR="00C95CDE" w:rsidRDefault="00C95CDE">
    <w:pPr>
      <w:pStyle w:val="Zkladntext"/>
      <w:spacing w:line="14" w:lineRule="auto"/>
      <w:rPr>
        <w:sz w:val="20"/>
      </w:rPr>
    </w:pPr>
  </w:p>
  <w:p w14:paraId="4DDBEF00" w14:textId="77777777" w:rsidR="00C95CDE" w:rsidRDefault="00C95CDE">
    <w:pPr>
      <w:pStyle w:val="Zkladntext"/>
      <w:spacing w:line="14" w:lineRule="auto"/>
      <w:rPr>
        <w:sz w:val="20"/>
      </w:rPr>
    </w:pPr>
  </w:p>
  <w:p w14:paraId="7C751AB4" w14:textId="7EC8AA20" w:rsidR="00C95CDE" w:rsidRDefault="00C95CDE">
    <w:pPr>
      <w:pStyle w:val="Zkladntext"/>
      <w:spacing w:line="14" w:lineRule="auto"/>
      <w:rPr>
        <w:sz w:val="20"/>
      </w:rPr>
    </w:pPr>
  </w:p>
  <w:p w14:paraId="3461D779" w14:textId="77777777" w:rsidR="00C95CDE" w:rsidRDefault="00C95CDE">
    <w:pPr>
      <w:pStyle w:val="Zkladntext"/>
      <w:spacing w:line="14" w:lineRule="auto"/>
      <w:rPr>
        <w:sz w:val="20"/>
      </w:rPr>
    </w:pPr>
  </w:p>
  <w:p w14:paraId="3CF2D8B6" w14:textId="77777777" w:rsidR="00C95CDE" w:rsidRDefault="00C95CDE">
    <w:pPr>
      <w:pStyle w:val="Zkladntext"/>
      <w:spacing w:line="14" w:lineRule="auto"/>
      <w:rPr>
        <w:sz w:val="20"/>
      </w:rPr>
    </w:pPr>
  </w:p>
  <w:p w14:paraId="0FB78278" w14:textId="77777777" w:rsidR="00C95CDE" w:rsidRDefault="00C95CDE">
    <w:pPr>
      <w:pStyle w:val="Zkladntext"/>
      <w:spacing w:line="14" w:lineRule="auto"/>
      <w:rPr>
        <w:sz w:val="20"/>
      </w:rPr>
    </w:pPr>
  </w:p>
  <w:p w14:paraId="1FC39945" w14:textId="77777777" w:rsidR="00C95CDE" w:rsidRDefault="00C95CDE">
    <w:pPr>
      <w:pStyle w:val="Zkladntext"/>
      <w:spacing w:line="14" w:lineRule="auto"/>
      <w:rPr>
        <w:sz w:val="20"/>
      </w:rPr>
    </w:pPr>
  </w:p>
  <w:p w14:paraId="0562CB0E" w14:textId="77777777" w:rsidR="00C95CDE" w:rsidRDefault="00C95CDE">
    <w:pPr>
      <w:pStyle w:val="Zkladntext"/>
      <w:spacing w:line="14" w:lineRule="auto"/>
      <w:rPr>
        <w:sz w:val="20"/>
      </w:rPr>
    </w:pPr>
  </w:p>
  <w:p w14:paraId="34CE0A41" w14:textId="77777777" w:rsidR="00C95CDE" w:rsidRDefault="00C95CDE">
    <w:pPr>
      <w:pStyle w:val="Zkladntext"/>
      <w:spacing w:line="14" w:lineRule="auto"/>
      <w:rPr>
        <w:sz w:val="20"/>
      </w:rPr>
    </w:pPr>
  </w:p>
  <w:p w14:paraId="62EBF3C5" w14:textId="77777777" w:rsidR="00C95CDE" w:rsidRDefault="00C95CDE">
    <w:pPr>
      <w:pStyle w:val="Zkladntext"/>
      <w:spacing w:line="14" w:lineRule="auto"/>
      <w:rPr>
        <w:sz w:val="20"/>
      </w:rPr>
    </w:pPr>
  </w:p>
  <w:p w14:paraId="6D98A12B" w14:textId="77777777" w:rsidR="00C95CDE" w:rsidRDefault="00C95CDE">
    <w:pPr>
      <w:pStyle w:val="Zkladntext"/>
      <w:spacing w:line="14" w:lineRule="auto"/>
      <w:rPr>
        <w:sz w:val="20"/>
      </w:rPr>
    </w:pPr>
  </w:p>
  <w:p w14:paraId="2946DB82" w14:textId="77777777" w:rsidR="00C95CDE" w:rsidRDefault="00C95CDE">
    <w:pPr>
      <w:pStyle w:val="Zkladntext"/>
      <w:spacing w:line="14" w:lineRule="auto"/>
      <w:rPr>
        <w:sz w:val="20"/>
      </w:rPr>
    </w:pPr>
  </w:p>
  <w:p w14:paraId="5997CC1D" w14:textId="77777777" w:rsidR="00C95CDE" w:rsidRDefault="00C95CDE">
    <w:pPr>
      <w:pStyle w:val="Zkladntext"/>
      <w:spacing w:line="14" w:lineRule="auto"/>
      <w:rPr>
        <w:sz w:val="20"/>
      </w:rPr>
    </w:pPr>
  </w:p>
  <w:p w14:paraId="110FFD37" w14:textId="77777777" w:rsidR="00C95CDE" w:rsidRDefault="00C95CDE">
    <w:pPr>
      <w:pStyle w:val="Zkladntext"/>
      <w:spacing w:line="14" w:lineRule="auto"/>
      <w:rPr>
        <w:sz w:val="20"/>
      </w:rPr>
    </w:pPr>
  </w:p>
  <w:p w14:paraId="6B699379" w14:textId="77777777" w:rsidR="00C95CDE" w:rsidRDefault="00C95CDE">
    <w:pPr>
      <w:pStyle w:val="Zkladntext"/>
      <w:spacing w:line="14" w:lineRule="auto"/>
      <w:rPr>
        <w:sz w:val="20"/>
      </w:rPr>
    </w:pPr>
  </w:p>
  <w:p w14:paraId="0E2FD08B" w14:textId="355DC1B2" w:rsidR="00354401" w:rsidRDefault="00785362">
    <w:pPr>
      <w:pStyle w:val="Zkladn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74272" behindDoc="1" locked="0" layoutInCell="1" allowOverlap="1" wp14:anchorId="6785B942" wp14:editId="07777777">
              <wp:simplePos x="0" y="0"/>
              <wp:positionH relativeFrom="page">
                <wp:posOffset>1790700</wp:posOffset>
              </wp:positionH>
              <wp:positionV relativeFrom="page">
                <wp:posOffset>457200</wp:posOffset>
              </wp:positionV>
              <wp:extent cx="4915535" cy="678180"/>
              <wp:effectExtent l="0" t="0" r="18415" b="76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5535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A6B27" w14:textId="77777777" w:rsidR="00785362" w:rsidRDefault="00785362" w:rsidP="00C95CDE">
                          <w:pPr>
                            <w:jc w:val="center"/>
                            <w:rPr>
                              <w:b/>
                              <w:lang w:bidi="ar-SA"/>
                            </w:rPr>
                          </w:pPr>
                          <w:r>
                            <w:rPr>
                              <w:b/>
                            </w:rPr>
                            <w:t>RADA PARTNERSTVA</w:t>
                          </w:r>
                        </w:p>
                        <w:p w14:paraId="185B232D" w14:textId="6FA35730" w:rsidR="00785362" w:rsidRDefault="00282D2C" w:rsidP="00C95CD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PRE INTEGROVANÝ ÚZEMNÝ ROZVOJ</w:t>
                          </w:r>
                          <w:r>
                            <w:rPr>
                              <w:b/>
                            </w:rPr>
                            <w:br/>
                          </w:r>
                          <w:r w:rsidR="00C92D7D">
                            <w:rPr>
                              <w:b/>
                            </w:rPr>
                            <w:t>TRENČIANSKEHO</w:t>
                          </w:r>
                          <w:r w:rsidR="00785362">
                            <w:rPr>
                              <w:b/>
                            </w:rPr>
                            <w:t xml:space="preserve"> SAMOSPRÁ</w:t>
                          </w:r>
                          <w:r w:rsidR="003A0506">
                            <w:rPr>
                              <w:b/>
                            </w:rPr>
                            <w:t>VNEHO KRAJA</w:t>
                          </w:r>
                        </w:p>
                        <w:p w14:paraId="3FE9F23F" w14:textId="77777777" w:rsidR="00354401" w:rsidRDefault="00354401" w:rsidP="00C95CDE">
                          <w:pPr>
                            <w:spacing w:line="252" w:lineRule="exact"/>
                            <w:ind w:left="2214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1pt;margin-top:36pt;width:387.05pt;height:53.4pt;z-index:-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IP3rwIAAKk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" filled="f" stroked="f">
              <v:textbox inset="0,0,0,0">
                <w:txbxContent>
                  <w:p w14:paraId="2F7A6B27" w14:textId="77777777" w:rsidR="00785362" w:rsidRDefault="00785362" w:rsidP="00C95CDE">
                    <w:pPr>
                      <w:jc w:val="center"/>
                      <w:rPr>
                        <w:b/>
                        <w:lang w:bidi="ar-SA"/>
                      </w:rPr>
                    </w:pPr>
                    <w:r>
                      <w:rPr>
                        <w:b/>
                      </w:rPr>
                      <w:t>RADA PARTNERSTVA</w:t>
                    </w:r>
                  </w:p>
                  <w:p w14:paraId="185B232D" w14:textId="6FA35730" w:rsidR="00785362" w:rsidRDefault="00282D2C" w:rsidP="00C95CD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PRE INTEGROVANÝ ÚZEMNÝ ROZVOJ</w:t>
                    </w:r>
                    <w:r>
                      <w:rPr>
                        <w:b/>
                      </w:rPr>
                      <w:br/>
                    </w:r>
                    <w:r w:rsidR="00C92D7D">
                      <w:rPr>
                        <w:b/>
                      </w:rPr>
                      <w:t>TRENČIANSKEHO</w:t>
                    </w:r>
                    <w:r w:rsidR="00785362">
                      <w:rPr>
                        <w:b/>
                      </w:rPr>
                      <w:t xml:space="preserve"> SAMOSPRÁ</w:t>
                    </w:r>
                    <w:r w:rsidR="003A0506">
                      <w:rPr>
                        <w:b/>
                      </w:rPr>
                      <w:t>VNEHO KRAJA</w:t>
                    </w:r>
                  </w:p>
                  <w:p w14:paraId="3FE9F23F" w14:textId="77777777" w:rsidR="00354401" w:rsidRDefault="00354401" w:rsidP="00C95CDE">
                    <w:pPr>
                      <w:spacing w:line="252" w:lineRule="exact"/>
                      <w:ind w:left="2214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7A8"/>
    <w:multiLevelType w:val="multilevel"/>
    <w:tmpl w:val="99CA539E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81A"/>
    <w:multiLevelType w:val="multilevel"/>
    <w:tmpl w:val="5D9A673A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C1C82"/>
    <w:multiLevelType w:val="multilevel"/>
    <w:tmpl w:val="D9FE9F2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D62ED"/>
    <w:multiLevelType w:val="multilevel"/>
    <w:tmpl w:val="D4D481F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E7DFB"/>
    <w:multiLevelType w:val="multilevel"/>
    <w:tmpl w:val="D59A11B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B378D"/>
    <w:multiLevelType w:val="multilevel"/>
    <w:tmpl w:val="C5B8BF54"/>
    <w:lvl w:ilvl="0">
      <w:start w:val="1"/>
      <w:numFmt w:val="lowerLetter"/>
      <w:lvlText w:val="%1)"/>
      <w:lvlJc w:val="left"/>
      <w:pPr>
        <w:ind w:left="5112" w:hanging="360"/>
      </w:pPr>
    </w:lvl>
    <w:lvl w:ilvl="1">
      <w:start w:val="1"/>
      <w:numFmt w:val="lowerLetter"/>
      <w:lvlText w:val="%2."/>
      <w:lvlJc w:val="left"/>
      <w:pPr>
        <w:ind w:left="5832" w:hanging="360"/>
      </w:pPr>
    </w:lvl>
    <w:lvl w:ilvl="2">
      <w:start w:val="1"/>
      <w:numFmt w:val="lowerRoman"/>
      <w:lvlText w:val="%3."/>
      <w:lvlJc w:val="right"/>
      <w:pPr>
        <w:ind w:left="6552" w:hanging="180"/>
      </w:pPr>
    </w:lvl>
    <w:lvl w:ilvl="3">
      <w:start w:val="1"/>
      <w:numFmt w:val="decimal"/>
      <w:lvlText w:val="%4."/>
      <w:lvlJc w:val="left"/>
      <w:pPr>
        <w:ind w:left="7272" w:hanging="360"/>
      </w:pPr>
    </w:lvl>
    <w:lvl w:ilvl="4">
      <w:start w:val="1"/>
      <w:numFmt w:val="lowerLetter"/>
      <w:lvlText w:val="%5."/>
      <w:lvlJc w:val="left"/>
      <w:pPr>
        <w:ind w:left="7992" w:hanging="360"/>
      </w:pPr>
    </w:lvl>
    <w:lvl w:ilvl="5">
      <w:start w:val="1"/>
      <w:numFmt w:val="lowerRoman"/>
      <w:lvlText w:val="%6."/>
      <w:lvlJc w:val="right"/>
      <w:pPr>
        <w:ind w:left="8712" w:hanging="180"/>
      </w:pPr>
    </w:lvl>
    <w:lvl w:ilvl="6">
      <w:start w:val="1"/>
      <w:numFmt w:val="decimal"/>
      <w:lvlText w:val="%7."/>
      <w:lvlJc w:val="left"/>
      <w:pPr>
        <w:ind w:left="9432" w:hanging="360"/>
      </w:pPr>
    </w:lvl>
    <w:lvl w:ilvl="7">
      <w:start w:val="1"/>
      <w:numFmt w:val="lowerLetter"/>
      <w:lvlText w:val="%8."/>
      <w:lvlJc w:val="left"/>
      <w:pPr>
        <w:ind w:left="10152" w:hanging="360"/>
      </w:pPr>
    </w:lvl>
    <w:lvl w:ilvl="8">
      <w:start w:val="1"/>
      <w:numFmt w:val="lowerRoman"/>
      <w:lvlText w:val="%9."/>
      <w:lvlJc w:val="right"/>
      <w:pPr>
        <w:ind w:left="10872" w:hanging="180"/>
      </w:pPr>
    </w:lvl>
  </w:abstractNum>
  <w:abstractNum w:abstractNumId="6">
    <w:nsid w:val="305D183B"/>
    <w:multiLevelType w:val="multilevel"/>
    <w:tmpl w:val="92ECDF60"/>
    <w:lvl w:ilvl="0">
      <w:start w:val="1"/>
      <w:numFmt w:val="lowerLetter"/>
      <w:lvlText w:val="%1)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7">
    <w:nsid w:val="31281317"/>
    <w:multiLevelType w:val="multilevel"/>
    <w:tmpl w:val="319EFC04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A7F37"/>
    <w:multiLevelType w:val="multilevel"/>
    <w:tmpl w:val="5E8C73A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71741"/>
    <w:multiLevelType w:val="multilevel"/>
    <w:tmpl w:val="884E797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C5B0D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FDB0179"/>
    <w:multiLevelType w:val="multilevel"/>
    <w:tmpl w:val="4640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A754B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9BA2136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B2A4C24"/>
    <w:multiLevelType w:val="multilevel"/>
    <w:tmpl w:val="8A9273F6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DB56C58"/>
    <w:multiLevelType w:val="multilevel"/>
    <w:tmpl w:val="7174F7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8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865D1"/>
    <w:multiLevelType w:val="multilevel"/>
    <w:tmpl w:val="9BB8570E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)"/>
      <w:lvlJc w:val="left"/>
      <w:pPr>
        <w:ind w:left="928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C158E0"/>
    <w:multiLevelType w:val="multilevel"/>
    <w:tmpl w:val="91AE5B52"/>
    <w:lvl w:ilvl="0">
      <w:start w:val="1"/>
      <w:numFmt w:val="decimal"/>
      <w:lvlText w:val="(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90F22"/>
    <w:multiLevelType w:val="multilevel"/>
    <w:tmpl w:val="9DA43B6A"/>
    <w:lvl w:ilvl="0">
      <w:start w:val="1"/>
      <w:numFmt w:val="decimal"/>
      <w:lvlText w:val="(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BB90DC7"/>
    <w:multiLevelType w:val="multilevel"/>
    <w:tmpl w:val="93F8FFC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B478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3636791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44D7DD7"/>
    <w:multiLevelType w:val="multilevel"/>
    <w:tmpl w:val="E546394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9E740E"/>
    <w:multiLevelType w:val="multilevel"/>
    <w:tmpl w:val="1002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9B5C16"/>
    <w:multiLevelType w:val="multilevel"/>
    <w:tmpl w:val="021C42F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3"/>
  </w:num>
  <w:num w:numId="4">
    <w:abstractNumId w:val="17"/>
  </w:num>
  <w:num w:numId="5">
    <w:abstractNumId w:val="20"/>
  </w:num>
  <w:num w:numId="6">
    <w:abstractNumId w:val="21"/>
  </w:num>
  <w:num w:numId="7">
    <w:abstractNumId w:val="22"/>
  </w:num>
  <w:num w:numId="8">
    <w:abstractNumId w:val="10"/>
  </w:num>
  <w:num w:numId="9">
    <w:abstractNumId w:val="12"/>
  </w:num>
  <w:num w:numId="10">
    <w:abstractNumId w:val="14"/>
  </w:num>
  <w:num w:numId="11">
    <w:abstractNumId w:val="24"/>
  </w:num>
  <w:num w:numId="12">
    <w:abstractNumId w:val="19"/>
  </w:num>
  <w:num w:numId="13">
    <w:abstractNumId w:val="2"/>
  </w:num>
  <w:num w:numId="14">
    <w:abstractNumId w:val="1"/>
  </w:num>
  <w:num w:numId="15">
    <w:abstractNumId w:val="8"/>
  </w:num>
  <w:num w:numId="16">
    <w:abstractNumId w:val="9"/>
  </w:num>
  <w:num w:numId="17">
    <w:abstractNumId w:val="6"/>
  </w:num>
  <w:num w:numId="18">
    <w:abstractNumId w:val="0"/>
  </w:num>
  <w:num w:numId="19">
    <w:abstractNumId w:val="3"/>
  </w:num>
  <w:num w:numId="20">
    <w:abstractNumId w:val="16"/>
  </w:num>
  <w:num w:numId="21">
    <w:abstractNumId w:val="5"/>
  </w:num>
  <w:num w:numId="22">
    <w:abstractNumId w:val="13"/>
  </w:num>
  <w:num w:numId="23">
    <w:abstractNumId w:val="18"/>
  </w:num>
  <w:num w:numId="24">
    <w:abstractNumId w:val="15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01"/>
    <w:rsid w:val="000321F9"/>
    <w:rsid w:val="00067A2A"/>
    <w:rsid w:val="00070208"/>
    <w:rsid w:val="000A756B"/>
    <w:rsid w:val="000B24F9"/>
    <w:rsid w:val="000B478D"/>
    <w:rsid w:val="000D2CD9"/>
    <w:rsid w:val="000E10DA"/>
    <w:rsid w:val="000E2720"/>
    <w:rsid w:val="001D3D7D"/>
    <w:rsid w:val="001F1E40"/>
    <w:rsid w:val="00224C9F"/>
    <w:rsid w:val="00256AA8"/>
    <w:rsid w:val="00282D2C"/>
    <w:rsid w:val="00297022"/>
    <w:rsid w:val="002F18AD"/>
    <w:rsid w:val="00311EF2"/>
    <w:rsid w:val="003233BA"/>
    <w:rsid w:val="003368B0"/>
    <w:rsid w:val="00354401"/>
    <w:rsid w:val="00366D29"/>
    <w:rsid w:val="00384C30"/>
    <w:rsid w:val="003A0506"/>
    <w:rsid w:val="003C01FB"/>
    <w:rsid w:val="003F1714"/>
    <w:rsid w:val="00426B2F"/>
    <w:rsid w:val="00471C9A"/>
    <w:rsid w:val="004A6125"/>
    <w:rsid w:val="004A647D"/>
    <w:rsid w:val="00523B30"/>
    <w:rsid w:val="00526446"/>
    <w:rsid w:val="00586BBF"/>
    <w:rsid w:val="005E0B74"/>
    <w:rsid w:val="006010C3"/>
    <w:rsid w:val="00693AF6"/>
    <w:rsid w:val="006944DF"/>
    <w:rsid w:val="006A4AF8"/>
    <w:rsid w:val="006A56E8"/>
    <w:rsid w:val="00785362"/>
    <w:rsid w:val="007D5390"/>
    <w:rsid w:val="007D7FE8"/>
    <w:rsid w:val="007F453A"/>
    <w:rsid w:val="0080763D"/>
    <w:rsid w:val="0081411E"/>
    <w:rsid w:val="008319AB"/>
    <w:rsid w:val="00886FFE"/>
    <w:rsid w:val="008A7367"/>
    <w:rsid w:val="00902663"/>
    <w:rsid w:val="00961DD4"/>
    <w:rsid w:val="00992030"/>
    <w:rsid w:val="009B3327"/>
    <w:rsid w:val="00A0235E"/>
    <w:rsid w:val="00A33DCB"/>
    <w:rsid w:val="00AC382C"/>
    <w:rsid w:val="00AE263B"/>
    <w:rsid w:val="00B11CA2"/>
    <w:rsid w:val="00B139B0"/>
    <w:rsid w:val="00B2672B"/>
    <w:rsid w:val="00B96BA0"/>
    <w:rsid w:val="00BB1C80"/>
    <w:rsid w:val="00BC47D7"/>
    <w:rsid w:val="00BE235E"/>
    <w:rsid w:val="00C01033"/>
    <w:rsid w:val="00C85FD2"/>
    <w:rsid w:val="00C92D7D"/>
    <w:rsid w:val="00C95CDE"/>
    <w:rsid w:val="00D627D2"/>
    <w:rsid w:val="00D73F10"/>
    <w:rsid w:val="00DB78BE"/>
    <w:rsid w:val="00DD25A1"/>
    <w:rsid w:val="00DE625E"/>
    <w:rsid w:val="00E538A4"/>
    <w:rsid w:val="00E60DC0"/>
    <w:rsid w:val="00E7441F"/>
    <w:rsid w:val="00E74956"/>
    <w:rsid w:val="00E94EAA"/>
    <w:rsid w:val="00F44126"/>
    <w:rsid w:val="00F604A8"/>
    <w:rsid w:val="00F82866"/>
    <w:rsid w:val="0FF5D497"/>
    <w:rsid w:val="18B7BBB1"/>
    <w:rsid w:val="1BCF99CD"/>
    <w:rsid w:val="1E956965"/>
    <w:rsid w:val="1ED3294F"/>
    <w:rsid w:val="2B059F18"/>
    <w:rsid w:val="2C999FCF"/>
    <w:rsid w:val="385502AD"/>
    <w:rsid w:val="3E9CFCC8"/>
    <w:rsid w:val="3F5256F4"/>
    <w:rsid w:val="4CF7164E"/>
    <w:rsid w:val="5C4D2206"/>
    <w:rsid w:val="64B22AF4"/>
    <w:rsid w:val="69549EAC"/>
    <w:rsid w:val="718D8B44"/>
    <w:rsid w:val="7CAC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ADE0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Pta">
    <w:name w:val="footer"/>
    <w:basedOn w:val="Normlny"/>
    <w:link w:val="Pt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Normlnywebov">
    <w:name w:val="Normal (Web)"/>
    <w:basedOn w:val="Normlny"/>
    <w:uiPriority w:val="99"/>
    <w:semiHidden/>
    <w:unhideWhenUsed/>
    <w:rsid w:val="00F604A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Nzov">
    <w:name w:val="Title"/>
    <w:basedOn w:val="Normlny"/>
    <w:link w:val="NzovChar"/>
    <w:uiPriority w:val="1"/>
    <w:qFormat/>
    <w:rsid w:val="00B11CA2"/>
    <w:pPr>
      <w:spacing w:before="118"/>
      <w:ind w:left="1165" w:right="1271"/>
      <w:jc w:val="center"/>
    </w:pPr>
    <w:rPr>
      <w:rFonts w:ascii="Arial" w:eastAsia="Arial" w:hAnsi="Arial" w:cs="Arial"/>
      <w:b/>
      <w:bCs/>
      <w:sz w:val="28"/>
      <w:szCs w:val="28"/>
      <w:lang w:eastAsia="en-US" w:bidi="ar-SA"/>
    </w:rPr>
  </w:style>
  <w:style w:type="character" w:customStyle="1" w:styleId="NzovChar">
    <w:name w:val="Názov Char"/>
    <w:basedOn w:val="Predvolenpsmoodseku"/>
    <w:link w:val="Nzov"/>
    <w:uiPriority w:val="1"/>
    <w:rsid w:val="00B11CA2"/>
    <w:rPr>
      <w:rFonts w:ascii="Arial" w:eastAsia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5F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5FD2"/>
    <w:rPr>
      <w:rFonts w:ascii="Segoe UI" w:eastAsia="Times New Roman" w:hAnsi="Segoe UI" w:cs="Segoe UI"/>
      <w:sz w:val="18"/>
      <w:szCs w:val="18"/>
      <w:lang w:val="sk-SK" w:eastAsia="sk-SK" w:bidi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Pta">
    <w:name w:val="footer"/>
    <w:basedOn w:val="Normlny"/>
    <w:link w:val="Pt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Normlnywebov">
    <w:name w:val="Normal (Web)"/>
    <w:basedOn w:val="Normlny"/>
    <w:uiPriority w:val="99"/>
    <w:semiHidden/>
    <w:unhideWhenUsed/>
    <w:rsid w:val="00F604A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Nzov">
    <w:name w:val="Title"/>
    <w:basedOn w:val="Normlny"/>
    <w:link w:val="NzovChar"/>
    <w:uiPriority w:val="1"/>
    <w:qFormat/>
    <w:rsid w:val="00B11CA2"/>
    <w:pPr>
      <w:spacing w:before="118"/>
      <w:ind w:left="1165" w:right="1271"/>
      <w:jc w:val="center"/>
    </w:pPr>
    <w:rPr>
      <w:rFonts w:ascii="Arial" w:eastAsia="Arial" w:hAnsi="Arial" w:cs="Arial"/>
      <w:b/>
      <w:bCs/>
      <w:sz w:val="28"/>
      <w:szCs w:val="28"/>
      <w:lang w:eastAsia="en-US" w:bidi="ar-SA"/>
    </w:rPr>
  </w:style>
  <w:style w:type="character" w:customStyle="1" w:styleId="NzovChar">
    <w:name w:val="Názov Char"/>
    <w:basedOn w:val="Predvolenpsmoodseku"/>
    <w:link w:val="Nzov"/>
    <w:uiPriority w:val="1"/>
    <w:rsid w:val="00B11CA2"/>
    <w:rPr>
      <w:rFonts w:ascii="Arial" w:eastAsia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5F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5FD2"/>
    <w:rPr>
      <w:rFonts w:ascii="Segoe UI" w:eastAsia="Times New Roman" w:hAnsi="Segoe UI" w:cs="Segoe UI"/>
      <w:sz w:val="18"/>
      <w:szCs w:val="18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0E930259098941AF74724F139C5751" ma:contentTypeVersion="10" ma:contentTypeDescription="Umožňuje vytvoriť nový dokument." ma:contentTypeScope="" ma:versionID="6e6e05eee327e282cda4162b21066daa">
  <xsd:schema xmlns:xsd="http://www.w3.org/2001/XMLSchema" xmlns:xs="http://www.w3.org/2001/XMLSchema" xmlns:p="http://schemas.microsoft.com/office/2006/metadata/properties" xmlns:ns2="a557c862-1d19-4731-8564-254e21aeb06f" xmlns:ns3="274902c4-e348-4087-b368-0931af31445d" targetNamespace="http://schemas.microsoft.com/office/2006/metadata/properties" ma:root="true" ma:fieldsID="c654fc8fd086d58802684fc4511f2270" ns2:_="" ns3:_="">
    <xsd:import namespace="a557c862-1d19-4731-8564-254e21aeb06f"/>
    <xsd:import namespace="274902c4-e348-4087-b368-0931af3144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7c862-1d19-4731-8564-254e21aeb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93F0F-2927-49D8-925F-D8207B79A27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274902c4-e348-4087-b368-0931af31445d"/>
    <ds:schemaRef ds:uri="a557c862-1d19-4731-8564-254e21aeb06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111CD2-24B3-4758-9418-B8CEA48C4F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0DA94-64AA-440E-BE3E-DCFB15A64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7c862-1d19-4731-8564-254e21aeb06f"/>
    <ds:schemaRef ds:uri="274902c4-e348-4087-b368-0931af314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BE68F4-C17D-4C70-9E94-8E54BEE5E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IP</dc:creator>
  <cp:lastModifiedBy>Kotrhova Silvia</cp:lastModifiedBy>
  <cp:revision>20</cp:revision>
  <cp:lastPrinted>2020-10-23T13:10:00Z</cp:lastPrinted>
  <dcterms:created xsi:type="dcterms:W3CDTF">2020-10-23T09:54:00Z</dcterms:created>
  <dcterms:modified xsi:type="dcterms:W3CDTF">2020-12-14T08:03:00Z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2020-09-10T00:00:00Z</vt:filetime>
  </property>
  <property fmtid="{D5CDD505-2E9C-101B-9397-08002B2CF9AE}" pid="5" name="ContentTypeId">
    <vt:lpwstr>0x010100100E930259098941AF74724F139C5751</vt:lpwstr>
  </property>
</Properties>
</file>